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3E4F0" w14:textId="77777777" w:rsidR="00F178CB" w:rsidRDefault="00F178CB" w:rsidP="00F178CB">
      <w:pPr>
        <w:jc w:val="center"/>
        <w:rPr>
          <w:b/>
        </w:rPr>
      </w:pPr>
      <w:r>
        <w:rPr>
          <w:b/>
        </w:rPr>
        <w:t xml:space="preserve">Учебная </w:t>
      </w:r>
      <w:r w:rsidRPr="00606677">
        <w:rPr>
          <w:b/>
        </w:rPr>
        <w:t>дисциплина «Ген</w:t>
      </w:r>
      <w:r>
        <w:rPr>
          <w:b/>
        </w:rPr>
        <w:t>етика</w:t>
      </w:r>
      <w:r w:rsidRPr="00606677">
        <w:rPr>
          <w:b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5"/>
        <w:gridCol w:w="5599"/>
      </w:tblGrid>
      <w:tr w:rsidR="00F178CB" w14:paraId="7593DDAB" w14:textId="77777777" w:rsidTr="00CE41C4"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28C9A" w14:textId="77777777" w:rsidR="00F178CB" w:rsidRDefault="00F178CB" w:rsidP="00CE41C4">
            <w:r>
              <w:t xml:space="preserve">Место дисциплины </w:t>
            </w:r>
          </w:p>
          <w:p w14:paraId="7CF8B95F" w14:textId="77777777" w:rsidR="00F178CB" w:rsidRDefault="00F178CB" w:rsidP="00CE41C4">
            <w:r>
              <w:t>в структурной схеме образовательной программы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C7203" w14:textId="77777777" w:rsidR="00F178CB" w:rsidRDefault="00F178CB" w:rsidP="00CE41C4">
            <w:pPr>
              <w:jc w:val="center"/>
            </w:pPr>
            <w:r>
              <w:t>Образовательная программа бакалавриата</w:t>
            </w:r>
          </w:p>
          <w:p w14:paraId="45DECAB6" w14:textId="77777777" w:rsidR="00F178CB" w:rsidRDefault="00F178CB" w:rsidP="00CE41C4">
            <w:pPr>
              <w:jc w:val="center"/>
            </w:pPr>
            <w:r>
              <w:t xml:space="preserve"> (I ступень высшего образования)</w:t>
            </w:r>
          </w:p>
          <w:p w14:paraId="0F137812" w14:textId="1AA6F812" w:rsidR="00F178CB" w:rsidRDefault="00F178CB" w:rsidP="00CE41C4">
            <w:pPr>
              <w:jc w:val="center"/>
            </w:pPr>
            <w:r>
              <w:t xml:space="preserve">Специальность: </w:t>
            </w:r>
            <w:r w:rsidRPr="00F178CB">
              <w:t>6-05-0511-01 Биология</w:t>
            </w:r>
          </w:p>
          <w:p w14:paraId="78F1F6BE" w14:textId="77777777" w:rsidR="00F178CB" w:rsidRDefault="00F178CB" w:rsidP="00CE41C4">
            <w:pPr>
              <w:jc w:val="center"/>
            </w:pPr>
            <w:r>
              <w:t>Цикл дисциплин: Государственный компонент</w:t>
            </w:r>
          </w:p>
        </w:tc>
      </w:tr>
      <w:tr w:rsidR="00F178CB" w14:paraId="397A6EE1" w14:textId="77777777" w:rsidTr="00CE41C4"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BD2B2" w14:textId="77777777" w:rsidR="00F178CB" w:rsidRDefault="00F178CB" w:rsidP="00CE41C4">
            <w:pPr>
              <w:rPr>
                <w:b/>
              </w:rPr>
            </w:pPr>
            <w:r>
              <w:rPr>
                <w:b/>
              </w:rPr>
              <w:t>Краткое содержание</w:t>
            </w:r>
          </w:p>
          <w:p w14:paraId="0EBECDF5" w14:textId="77777777" w:rsidR="00F178CB" w:rsidRDefault="00F178CB" w:rsidP="00CE41C4">
            <w:pPr>
              <w:rPr>
                <w:b/>
              </w:rPr>
            </w:pP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FFAEF" w14:textId="30AB9CDF" w:rsidR="00F178CB" w:rsidRPr="00F178CB" w:rsidRDefault="00F178CB" w:rsidP="00CE41C4">
            <w:pPr>
              <w:jc w:val="both"/>
              <w:rPr>
                <w:szCs w:val="24"/>
              </w:rPr>
            </w:pPr>
            <w:r w:rsidRPr="00DC4F71">
              <w:rPr>
                <w:szCs w:val="24"/>
              </w:rPr>
              <w:t>Генетика и ее место в системе естественных наук</w:t>
            </w:r>
            <w:r>
              <w:rPr>
                <w:szCs w:val="24"/>
              </w:rPr>
              <w:t>.</w:t>
            </w:r>
            <w:r w:rsidRPr="00F178CB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Объекты генетики. История генетики. </w:t>
            </w:r>
            <w:r w:rsidRPr="00DC4F71">
              <w:rPr>
                <w:szCs w:val="24"/>
              </w:rPr>
              <w:t xml:space="preserve">Наследование признаков при моно-, </w:t>
            </w:r>
            <w:proofErr w:type="spellStart"/>
            <w:r w:rsidRPr="00DC4F71">
              <w:rPr>
                <w:szCs w:val="24"/>
              </w:rPr>
              <w:t>ди</w:t>
            </w:r>
            <w:proofErr w:type="spellEnd"/>
            <w:r w:rsidRPr="00DC4F71">
              <w:rPr>
                <w:szCs w:val="24"/>
              </w:rPr>
              <w:t>- и полигибридном скрещиваниях</w:t>
            </w:r>
            <w:r>
              <w:rPr>
                <w:szCs w:val="24"/>
              </w:rPr>
              <w:t xml:space="preserve">. Митоз. Мейоз. Гаметогенез. Определение пола. </w:t>
            </w:r>
            <w:r w:rsidR="00A008D9">
              <w:rPr>
                <w:szCs w:val="24"/>
              </w:rPr>
              <w:t>Наследование признаков,</w:t>
            </w:r>
            <w:r>
              <w:rPr>
                <w:szCs w:val="24"/>
              </w:rPr>
              <w:t xml:space="preserve"> сцепленных с полом. </w:t>
            </w:r>
            <w:proofErr w:type="spellStart"/>
            <w:r>
              <w:rPr>
                <w:szCs w:val="24"/>
              </w:rPr>
              <w:t>Нерасхождение</w:t>
            </w:r>
            <w:proofErr w:type="spellEnd"/>
            <w:r>
              <w:rPr>
                <w:szCs w:val="24"/>
              </w:rPr>
              <w:t xml:space="preserve"> половых хромосом. Сцепление и кроссинговер. </w:t>
            </w:r>
            <w:r w:rsidR="00A008D9">
              <w:rPr>
                <w:szCs w:val="24"/>
              </w:rPr>
              <w:t>Структура и функции гена. Структура и функции НК. Механизмы основных молекулярно-генетических процессов. Ген. код и его характеристика. Экспрессия генов. Классификация типов изменчивости. Мутационный процесс. Генетические основы онтогенеза. Особенности наследования нехромосомных генов. Методы изучения генетики человека. Медицинская генетика. Популяция и ее генетическая структура. Факторы генетической динамики популяций. Селекция как наука. Методы селекции. Основы генетической инженерии. Создание трансгенных организмов.</w:t>
            </w:r>
          </w:p>
        </w:tc>
      </w:tr>
      <w:tr w:rsidR="00F178CB" w14:paraId="003AD59E" w14:textId="77777777" w:rsidTr="00CE41C4"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C6F3A" w14:textId="77777777" w:rsidR="00F178CB" w:rsidRDefault="00F178CB" w:rsidP="00CE41C4">
            <w:pPr>
              <w:rPr>
                <w:b/>
              </w:rPr>
            </w:pPr>
            <w:r>
              <w:rPr>
                <w:b/>
              </w:rPr>
              <w:t>Формируемые компетенции, результаты обучения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3D477" w14:textId="77777777" w:rsidR="00F178CB" w:rsidRDefault="00F178CB" w:rsidP="00CE41C4">
            <w:pPr>
              <w:jc w:val="both"/>
            </w:pPr>
            <w:r>
              <w:t xml:space="preserve">Базовые профессиональные компетенции: </w:t>
            </w:r>
            <w:r w:rsidRPr="000B227B">
              <w:rPr>
                <w:b/>
                <w:i/>
              </w:rPr>
              <w:t>знать:</w:t>
            </w:r>
            <w:r>
              <w:rPr>
                <w:b/>
                <w:i/>
              </w:rPr>
              <w:t xml:space="preserve"> </w:t>
            </w:r>
            <w:r w:rsidRPr="000B227B">
              <w:t>особенности воспроизведения живых организмов; проявления фундаментальных свойств организма  наследственности и изменчивости на всех уровнях организации живого (молекулярном, клеточном, организменном и популяционном);</w:t>
            </w:r>
            <w:r>
              <w:t xml:space="preserve"> </w:t>
            </w:r>
            <w:r w:rsidRPr="000B227B">
              <w:t>понимать причины появления аномалий развития;</w:t>
            </w:r>
            <w:r>
              <w:t xml:space="preserve"> </w:t>
            </w:r>
            <w:r w:rsidRPr="000B227B">
              <w:rPr>
                <w:b/>
                <w:i/>
              </w:rPr>
              <w:t>уметь:</w:t>
            </w:r>
            <w:r>
              <w:rPr>
                <w:b/>
                <w:i/>
              </w:rPr>
              <w:t xml:space="preserve"> </w:t>
            </w:r>
            <w:r w:rsidRPr="000B227B">
              <w:t xml:space="preserve"> использовать полученные теоретические знания на практике и в экспериментальных исследованиях;</w:t>
            </w:r>
            <w:r>
              <w:t xml:space="preserve"> </w:t>
            </w:r>
            <w:r w:rsidRPr="000B227B">
              <w:t xml:space="preserve"> использовать полученные знания при прохождении смежных дисциплин и специальных курсов;</w:t>
            </w:r>
            <w:r>
              <w:t xml:space="preserve"> </w:t>
            </w:r>
            <w:r w:rsidRPr="000B227B">
              <w:t>на лабораторных занятиях освоить разнообразные методы и приемы для изучения наследственности и изменчивости;</w:t>
            </w:r>
            <w:r>
              <w:t xml:space="preserve"> </w:t>
            </w:r>
            <w:r w:rsidRPr="000B227B">
              <w:t>пользоваться микро</w:t>
            </w:r>
            <w:r>
              <w:t>скопической техникой, приборами</w:t>
            </w:r>
            <w:r w:rsidRPr="000B227B">
              <w:t>;</w:t>
            </w:r>
            <w:r>
              <w:t xml:space="preserve"> </w:t>
            </w:r>
            <w:r w:rsidRPr="000B227B">
              <w:t>использовать новые технологии обучения.</w:t>
            </w:r>
          </w:p>
        </w:tc>
      </w:tr>
      <w:tr w:rsidR="00F178CB" w14:paraId="137B46D1" w14:textId="77777777" w:rsidTr="00CE41C4"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1AF97" w14:textId="77777777" w:rsidR="00F178CB" w:rsidRDefault="00F178CB" w:rsidP="00CE41C4">
            <w:pPr>
              <w:rPr>
                <w:b/>
              </w:rPr>
            </w:pPr>
            <w:proofErr w:type="spellStart"/>
            <w:r>
              <w:rPr>
                <w:b/>
              </w:rPr>
              <w:t>Пререквизиты</w:t>
            </w:r>
            <w:proofErr w:type="spellEnd"/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A1F9A" w14:textId="77777777" w:rsidR="00F178CB" w:rsidRPr="001312E6" w:rsidRDefault="00F178CB" w:rsidP="00CE41C4">
            <w:pPr>
              <w:jc w:val="both"/>
              <w:rPr>
                <w:lang w:val="en-US"/>
              </w:rPr>
            </w:pPr>
            <w:r>
              <w:t>Молекулярная биология.</w:t>
            </w:r>
          </w:p>
        </w:tc>
      </w:tr>
      <w:tr w:rsidR="00F178CB" w14:paraId="61015336" w14:textId="77777777" w:rsidTr="00CE41C4"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87AAB" w14:textId="77777777" w:rsidR="00F178CB" w:rsidRDefault="00F178CB" w:rsidP="00CE41C4">
            <w:pPr>
              <w:rPr>
                <w:b/>
              </w:rPr>
            </w:pPr>
            <w:r>
              <w:rPr>
                <w:b/>
              </w:rPr>
              <w:t>Трудоемкость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6DB8C" w14:textId="7BE7A437" w:rsidR="00F178CB" w:rsidRDefault="00F178CB" w:rsidP="00CE41C4">
            <w:pPr>
              <w:jc w:val="both"/>
            </w:pPr>
            <w:r>
              <w:t xml:space="preserve">4 зачетных единиц, </w:t>
            </w:r>
            <w:r w:rsidR="00A008D9">
              <w:t>120</w:t>
            </w:r>
            <w:r>
              <w:t xml:space="preserve"> академических часов, из них </w:t>
            </w:r>
            <w:r w:rsidR="00A008D9">
              <w:t>86</w:t>
            </w:r>
            <w:r>
              <w:t xml:space="preserve"> аудиторных: </w:t>
            </w:r>
            <w:r w:rsidR="00A008D9">
              <w:t>60</w:t>
            </w:r>
            <w:r>
              <w:t xml:space="preserve"> ч лекций и </w:t>
            </w:r>
            <w:r w:rsidR="00A008D9">
              <w:t>26</w:t>
            </w:r>
            <w:r>
              <w:t xml:space="preserve"> ч </w:t>
            </w:r>
            <w:r w:rsidR="00A008D9">
              <w:t>лабораторных</w:t>
            </w:r>
            <w:r>
              <w:t xml:space="preserve"> занятий.</w:t>
            </w:r>
          </w:p>
        </w:tc>
      </w:tr>
      <w:tr w:rsidR="00F178CB" w14:paraId="0C0C197E" w14:textId="77777777" w:rsidTr="00CE41C4"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23828" w14:textId="77777777" w:rsidR="00F178CB" w:rsidRDefault="00F178CB" w:rsidP="00CE41C4">
            <w:pPr>
              <w:rPr>
                <w:b/>
              </w:rPr>
            </w:pPr>
            <w:r>
              <w:rPr>
                <w:b/>
              </w:rPr>
              <w:t>Семестр(ы), требования и формы текущей и промежуточной аттестации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0FB79" w14:textId="592C4025" w:rsidR="00F178CB" w:rsidRDefault="00F178CB" w:rsidP="00CE41C4">
            <w:pPr>
              <w:jc w:val="both"/>
            </w:pPr>
            <w:r>
              <w:t>5-й семестр, коллоквиум, экзамен.</w:t>
            </w:r>
          </w:p>
        </w:tc>
      </w:tr>
    </w:tbl>
    <w:p w14:paraId="5DF2572E" w14:textId="77777777" w:rsidR="00BF0C42" w:rsidRDefault="00BF0C42"/>
    <w:sectPr w:rsidR="00BF0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8CB"/>
    <w:rsid w:val="002C3B10"/>
    <w:rsid w:val="00A008D9"/>
    <w:rsid w:val="00BA3B25"/>
    <w:rsid w:val="00BF0C42"/>
    <w:rsid w:val="00F1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38E5C"/>
  <w15:chartTrackingRefBased/>
  <w15:docId w15:val="{70525D4D-C50D-499A-89AB-2BB69D85F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78C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style01">
    <w:name w:val="fontstyle01"/>
    <w:rsid w:val="00F178CB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 Lashkevich</dc:creator>
  <cp:keywords/>
  <dc:description/>
  <cp:lastModifiedBy>Natalya Lashkevich</cp:lastModifiedBy>
  <cp:revision>2</cp:revision>
  <dcterms:created xsi:type="dcterms:W3CDTF">2026-09-25T11:03:00Z</dcterms:created>
  <dcterms:modified xsi:type="dcterms:W3CDTF">2026-09-25T11:03:00Z</dcterms:modified>
</cp:coreProperties>
</file>